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广东财经大学第八届青年教师教学竞赛决赛选手名单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按姓名笔画顺序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185"/>
        <w:gridCol w:w="363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参赛课程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马越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设计制图与模型制作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王妙妙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城市规划与设计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王薇薇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中国文化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方元子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财政学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财政税务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冯雪艳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跨国公司治理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刘培江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概率论与数理统计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米银霞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金融学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许育铭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羽毛球课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孙璐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新闻传播学经典导读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人文与传播学院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杜奕璇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创业基础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杨希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微观经济学（全英）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杨澄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财务管理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智能财会管理学院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肖银皓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信息安全基础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陈光明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Python数据处理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欧丹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民事诉讼法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罗勇根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财务大数据分析基础与应用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庞艳芳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新媒体概论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湾区影视产业学院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郝一峰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毛泽东思想与中国特色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社会主义理论体系概论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郭欢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心理咨询技能训练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人力资源学院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潘博成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文化项目策划实务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文化旅游与地理学院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MTkzNzQzZjJjYjEwOWE1ZmM5ODg3ZTNlNmQ0NDIifQ=="/>
  </w:docVars>
  <w:rsids>
    <w:rsidRoot w:val="00000000"/>
    <w:rsid w:val="02C30635"/>
    <w:rsid w:val="15056A72"/>
    <w:rsid w:val="16BD3D3C"/>
    <w:rsid w:val="21507C62"/>
    <w:rsid w:val="227861F3"/>
    <w:rsid w:val="255871DD"/>
    <w:rsid w:val="34255D8D"/>
    <w:rsid w:val="3A131382"/>
    <w:rsid w:val="3B0E03F8"/>
    <w:rsid w:val="571E205C"/>
    <w:rsid w:val="663B00A7"/>
    <w:rsid w:val="69450BD9"/>
    <w:rsid w:val="777C4360"/>
    <w:rsid w:val="7C95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391</Characters>
  <Lines>0</Lines>
  <Paragraphs>0</Paragraphs>
  <TotalTime>22</TotalTime>
  <ScaleCrop>false</ScaleCrop>
  <LinksUpToDate>false</LinksUpToDate>
  <CharactersWithSpaces>391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2022-01-04T07:06:00Z</dcterms:created>
  <dc:creator>xgh</dc:creator>
  <cp:lastModifiedBy>平心静气</cp:lastModifiedBy>
  <cp:lastPrinted>2022-10-24T00:37:15Z</cp:lastPrinted>
  <dcterms:modified xsi:type="dcterms:W3CDTF">2022-10-24T01:22:08Z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D6754DE29AE841B2B11F7E070AD1BA20</vt:lpwstr>
  </property>
</Properties>
</file>